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E0235" w14:textId="73F3016F" w:rsidR="00FC69AF" w:rsidRPr="00FC69AF" w:rsidRDefault="00FC69AF" w:rsidP="00FC69AF">
      <w:pPr>
        <w:pStyle w:val="NormalnyWeb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FC69AF">
        <w:rPr>
          <w:color w:val="000000"/>
          <w:sz w:val="22"/>
          <w:szCs w:val="22"/>
        </w:rPr>
        <w:t xml:space="preserve">Kielce, dnia </w:t>
      </w:r>
      <w:r w:rsidR="00807D14">
        <w:rPr>
          <w:color w:val="000000"/>
          <w:sz w:val="22"/>
          <w:szCs w:val="22"/>
        </w:rPr>
        <w:t>26</w:t>
      </w:r>
      <w:r w:rsidR="00721B4F">
        <w:rPr>
          <w:color w:val="000000"/>
          <w:sz w:val="22"/>
          <w:szCs w:val="22"/>
        </w:rPr>
        <w:t xml:space="preserve"> października</w:t>
      </w:r>
      <w:r w:rsidRPr="00FC69AF">
        <w:rPr>
          <w:color w:val="000000"/>
          <w:sz w:val="22"/>
          <w:szCs w:val="22"/>
        </w:rPr>
        <w:t xml:space="preserve"> 201</w:t>
      </w:r>
      <w:r w:rsidR="003236D5">
        <w:rPr>
          <w:color w:val="000000"/>
          <w:sz w:val="22"/>
          <w:szCs w:val="22"/>
        </w:rPr>
        <w:t>8</w:t>
      </w:r>
      <w:r w:rsidRPr="00FC69AF">
        <w:rPr>
          <w:color w:val="000000"/>
          <w:sz w:val="22"/>
          <w:szCs w:val="22"/>
        </w:rPr>
        <w:t xml:space="preserve"> r.</w:t>
      </w:r>
    </w:p>
    <w:p w14:paraId="3AE4422F" w14:textId="04658360" w:rsidR="00FC69AF" w:rsidRDefault="00FC69AF" w:rsidP="00FC69AF">
      <w:pPr>
        <w:pStyle w:val="NormalnyWeb"/>
        <w:spacing w:before="0" w:beforeAutospacing="0" w:after="240" w:afterAutospacing="0"/>
        <w:rPr>
          <w:color w:val="000000"/>
          <w:sz w:val="22"/>
          <w:szCs w:val="22"/>
        </w:rPr>
      </w:pPr>
      <w:r w:rsidRPr="00FC69AF">
        <w:rPr>
          <w:color w:val="000000"/>
          <w:sz w:val="22"/>
          <w:szCs w:val="22"/>
        </w:rPr>
        <w:t>UKŚ-IV.6220.</w:t>
      </w:r>
      <w:r w:rsidR="003236D5">
        <w:rPr>
          <w:color w:val="000000"/>
          <w:sz w:val="22"/>
          <w:szCs w:val="22"/>
        </w:rPr>
        <w:t>2</w:t>
      </w:r>
      <w:r w:rsidR="00721B4F">
        <w:rPr>
          <w:color w:val="000000"/>
          <w:sz w:val="22"/>
          <w:szCs w:val="22"/>
        </w:rPr>
        <w:t>5</w:t>
      </w:r>
      <w:r w:rsidRPr="00FC69AF">
        <w:rPr>
          <w:color w:val="000000"/>
          <w:sz w:val="22"/>
          <w:szCs w:val="22"/>
        </w:rPr>
        <w:t>.201</w:t>
      </w:r>
      <w:r w:rsidR="003236D5">
        <w:rPr>
          <w:color w:val="000000"/>
          <w:sz w:val="22"/>
          <w:szCs w:val="22"/>
        </w:rPr>
        <w:t>8</w:t>
      </w:r>
    </w:p>
    <w:p w14:paraId="29DD9AD8" w14:textId="77777777" w:rsidR="00FC69AF" w:rsidRDefault="00FC69AF" w:rsidP="00FC69AF">
      <w:pPr>
        <w:pStyle w:val="NormalnyWeb"/>
        <w:spacing w:before="240" w:beforeAutospacing="0" w:after="240" w:afterAutospacing="0"/>
        <w:jc w:val="center"/>
        <w:rPr>
          <w:rStyle w:val="Pogrubienie"/>
          <w:caps/>
          <w:color w:val="000000"/>
          <w:sz w:val="28"/>
          <w:szCs w:val="28"/>
        </w:rPr>
      </w:pPr>
    </w:p>
    <w:p w14:paraId="092D85BC" w14:textId="661E0CCA" w:rsidR="0033293E" w:rsidRPr="00C7234C" w:rsidRDefault="0033293E" w:rsidP="00FC69AF">
      <w:pPr>
        <w:pStyle w:val="NormalnyWeb"/>
        <w:spacing w:before="240" w:beforeAutospacing="0" w:after="240" w:afterAutospacing="0"/>
        <w:jc w:val="center"/>
        <w:rPr>
          <w:b/>
          <w:bCs/>
          <w:caps/>
          <w:color w:val="000000"/>
          <w:sz w:val="28"/>
          <w:szCs w:val="28"/>
        </w:rPr>
      </w:pPr>
      <w:r w:rsidRPr="00BA432F">
        <w:rPr>
          <w:rStyle w:val="Pogrubienie"/>
          <w:caps/>
          <w:color w:val="000000"/>
          <w:sz w:val="28"/>
          <w:szCs w:val="28"/>
        </w:rPr>
        <w:t xml:space="preserve">Obwieszczenie </w:t>
      </w:r>
    </w:p>
    <w:p w14:paraId="15062DDD" w14:textId="26632C3E" w:rsidR="0033293E" w:rsidRPr="00C7234C" w:rsidRDefault="0033293E" w:rsidP="00EB0E02">
      <w:pPr>
        <w:ind w:firstLine="284"/>
        <w:jc w:val="both"/>
        <w:rPr>
          <w:b/>
          <w:sz w:val="22"/>
          <w:szCs w:val="22"/>
        </w:rPr>
      </w:pPr>
      <w:r w:rsidRPr="00C7234C">
        <w:rPr>
          <w:sz w:val="22"/>
          <w:szCs w:val="22"/>
        </w:rPr>
        <w:t xml:space="preserve">Na podstawie art. 38 i 85 ust. 3 ustawy z dnia 3 października 2008 r. </w:t>
      </w:r>
      <w:r w:rsidR="00C7234C">
        <w:rPr>
          <w:i/>
          <w:sz w:val="22"/>
          <w:szCs w:val="22"/>
        </w:rPr>
        <w:t>o udostępnianiu informacji</w:t>
      </w:r>
      <w:r w:rsidR="00C7234C">
        <w:rPr>
          <w:i/>
          <w:sz w:val="22"/>
          <w:szCs w:val="22"/>
        </w:rPr>
        <w:br/>
      </w:r>
      <w:r w:rsidRPr="00C7234C">
        <w:rPr>
          <w:i/>
          <w:sz w:val="22"/>
          <w:szCs w:val="22"/>
        </w:rPr>
        <w:t xml:space="preserve">o środowisku i jego ochronie, udziale społeczeństwa w ochronie środowiska oraz o ocenach oddziaływania na środowisko </w:t>
      </w:r>
      <w:r w:rsidR="00EB0E02" w:rsidRPr="00EB0E02">
        <w:rPr>
          <w:sz w:val="22"/>
          <w:szCs w:val="22"/>
        </w:rPr>
        <w:t xml:space="preserve">(t. j. Dz. U. z 2017 r. poz. </w:t>
      </w:r>
      <w:r w:rsidR="003236D5">
        <w:rPr>
          <w:sz w:val="22"/>
          <w:szCs w:val="22"/>
        </w:rPr>
        <w:t xml:space="preserve">1405 </w:t>
      </w:r>
      <w:r w:rsidR="003236D5" w:rsidRPr="003236D5">
        <w:rPr>
          <w:rFonts w:eastAsia="Calibri"/>
          <w:color w:val="000000"/>
          <w:sz w:val="22"/>
          <w:szCs w:val="22"/>
          <w:lang w:eastAsia="en-US"/>
        </w:rPr>
        <w:t>ze zm.),</w:t>
      </w:r>
    </w:p>
    <w:p w14:paraId="259CCFC7" w14:textId="77777777" w:rsidR="00EB0E02" w:rsidRDefault="00EB0E02" w:rsidP="007663BE">
      <w:pPr>
        <w:jc w:val="center"/>
        <w:rPr>
          <w:b/>
        </w:rPr>
      </w:pPr>
    </w:p>
    <w:p w14:paraId="291A328E" w14:textId="39379D5D" w:rsidR="0033293E" w:rsidRPr="00C7234C" w:rsidRDefault="0033293E" w:rsidP="007663BE">
      <w:pPr>
        <w:jc w:val="center"/>
        <w:rPr>
          <w:b/>
        </w:rPr>
      </w:pPr>
      <w:r w:rsidRPr="00C7234C">
        <w:rPr>
          <w:b/>
        </w:rPr>
        <w:t>Prezydent Miasta Kielce podaje do publicznej wiadomości informację,</w:t>
      </w:r>
    </w:p>
    <w:p w14:paraId="6D123F0F" w14:textId="77777777" w:rsidR="0033293E" w:rsidRPr="00C7234C" w:rsidRDefault="0033293E" w:rsidP="007663BE">
      <w:pPr>
        <w:jc w:val="center"/>
        <w:rPr>
          <w:b/>
          <w:sz w:val="22"/>
          <w:szCs w:val="22"/>
        </w:rPr>
      </w:pPr>
    </w:p>
    <w:p w14:paraId="700A1B9B" w14:textId="09ED6473" w:rsidR="0033293E" w:rsidRPr="00721B4F" w:rsidRDefault="0033293E" w:rsidP="007663BE">
      <w:pPr>
        <w:tabs>
          <w:tab w:val="left" w:pos="6120"/>
        </w:tabs>
        <w:jc w:val="both"/>
        <w:rPr>
          <w:sz w:val="22"/>
          <w:szCs w:val="22"/>
        </w:rPr>
      </w:pPr>
      <w:r w:rsidRPr="00721B4F">
        <w:rPr>
          <w:b/>
          <w:color w:val="000000"/>
          <w:sz w:val="22"/>
          <w:szCs w:val="22"/>
        </w:rPr>
        <w:t xml:space="preserve">że w dniu </w:t>
      </w:r>
      <w:r w:rsidR="00807D14">
        <w:rPr>
          <w:b/>
          <w:color w:val="000000" w:themeColor="text1"/>
          <w:sz w:val="22"/>
          <w:szCs w:val="22"/>
        </w:rPr>
        <w:t>26.</w:t>
      </w:r>
      <w:r w:rsidR="00721B4F" w:rsidRPr="00721B4F">
        <w:rPr>
          <w:b/>
          <w:color w:val="000000" w:themeColor="text1"/>
          <w:sz w:val="22"/>
          <w:szCs w:val="22"/>
        </w:rPr>
        <w:t>10</w:t>
      </w:r>
      <w:r w:rsidR="003819AF" w:rsidRPr="00721B4F">
        <w:rPr>
          <w:b/>
          <w:color w:val="000000" w:themeColor="text1"/>
          <w:sz w:val="22"/>
          <w:szCs w:val="22"/>
        </w:rPr>
        <w:t>.</w:t>
      </w:r>
      <w:r w:rsidRPr="00721B4F">
        <w:rPr>
          <w:b/>
          <w:color w:val="000000"/>
          <w:sz w:val="22"/>
          <w:szCs w:val="22"/>
        </w:rPr>
        <w:t>201</w:t>
      </w:r>
      <w:r w:rsidR="003236D5" w:rsidRPr="00721B4F">
        <w:rPr>
          <w:b/>
          <w:color w:val="000000"/>
          <w:sz w:val="22"/>
          <w:szCs w:val="22"/>
        </w:rPr>
        <w:t>8</w:t>
      </w:r>
      <w:r w:rsidRPr="00721B4F">
        <w:rPr>
          <w:b/>
          <w:color w:val="000000"/>
          <w:sz w:val="22"/>
          <w:szCs w:val="22"/>
        </w:rPr>
        <w:t xml:space="preserve"> r.,</w:t>
      </w:r>
      <w:r w:rsidRPr="00721B4F">
        <w:rPr>
          <w:color w:val="000000"/>
          <w:sz w:val="22"/>
          <w:szCs w:val="22"/>
        </w:rPr>
        <w:t xml:space="preserve"> p</w:t>
      </w:r>
      <w:r w:rsidRPr="00721B4F">
        <w:rPr>
          <w:sz w:val="22"/>
          <w:szCs w:val="22"/>
        </w:rPr>
        <w:t xml:space="preserve">o rozpatrzeniu </w:t>
      </w:r>
      <w:r w:rsidR="00EB0E02" w:rsidRPr="00721B4F">
        <w:rPr>
          <w:sz w:val="22"/>
          <w:szCs w:val="22"/>
        </w:rPr>
        <w:t xml:space="preserve">wniosku </w:t>
      </w:r>
      <w:r w:rsidR="00721B4F" w:rsidRPr="00721B4F">
        <w:rPr>
          <w:sz w:val="22"/>
          <w:szCs w:val="22"/>
        </w:rPr>
        <w:t xml:space="preserve">złożonego </w:t>
      </w:r>
      <w:r w:rsidR="00721B4F" w:rsidRPr="00721B4F">
        <w:rPr>
          <w:color w:val="000000"/>
          <w:sz w:val="22"/>
          <w:szCs w:val="22"/>
        </w:rPr>
        <w:t xml:space="preserve">przez </w:t>
      </w:r>
      <w:bookmarkStart w:id="0" w:name="_Hlk525645740"/>
      <w:r w:rsidR="00721B4F" w:rsidRPr="00721B4F">
        <w:rPr>
          <w:rFonts w:eastAsia="Calibri"/>
          <w:color w:val="000000"/>
          <w:sz w:val="22"/>
          <w:szCs w:val="22"/>
          <w:lang w:eastAsia="en-US"/>
        </w:rPr>
        <w:t>firmę HYDROCHEM Sp. z o.o.,</w:t>
      </w:r>
      <w:r w:rsidR="0027508E">
        <w:rPr>
          <w:rFonts w:eastAsia="Calibri"/>
          <w:color w:val="000000"/>
          <w:sz w:val="22"/>
          <w:szCs w:val="22"/>
          <w:lang w:eastAsia="en-US"/>
        </w:rPr>
        <w:br/>
      </w:r>
      <w:r w:rsidR="00721B4F" w:rsidRPr="00721B4F">
        <w:rPr>
          <w:rFonts w:eastAsia="Calibri"/>
          <w:color w:val="000000"/>
          <w:sz w:val="22"/>
          <w:szCs w:val="22"/>
          <w:lang w:eastAsia="en-US"/>
        </w:rPr>
        <w:t>ul. Górna 1, Promna 26-803</w:t>
      </w:r>
      <w:bookmarkEnd w:id="0"/>
      <w:r w:rsidRPr="00721B4F">
        <w:rPr>
          <w:sz w:val="22"/>
          <w:szCs w:val="22"/>
        </w:rPr>
        <w:t xml:space="preserve">, </w:t>
      </w:r>
      <w:r w:rsidRPr="00721B4F">
        <w:rPr>
          <w:b/>
          <w:sz w:val="22"/>
          <w:szCs w:val="22"/>
        </w:rPr>
        <w:t>została wydana decyzja</w:t>
      </w:r>
      <w:r w:rsidR="00721B4F">
        <w:rPr>
          <w:b/>
          <w:sz w:val="22"/>
          <w:szCs w:val="22"/>
        </w:rPr>
        <w:t xml:space="preserve"> </w:t>
      </w:r>
      <w:r w:rsidRPr="00721B4F">
        <w:rPr>
          <w:b/>
          <w:sz w:val="22"/>
          <w:szCs w:val="22"/>
        </w:rPr>
        <w:t xml:space="preserve">znak: </w:t>
      </w:r>
      <w:r w:rsidRPr="00721B4F">
        <w:rPr>
          <w:b/>
          <w:color w:val="000000"/>
          <w:sz w:val="22"/>
          <w:szCs w:val="22"/>
        </w:rPr>
        <w:t>UKŚ-IV.6220.</w:t>
      </w:r>
      <w:r w:rsidR="003236D5" w:rsidRPr="00721B4F">
        <w:rPr>
          <w:b/>
          <w:color w:val="000000"/>
          <w:sz w:val="22"/>
          <w:szCs w:val="22"/>
        </w:rPr>
        <w:t>2</w:t>
      </w:r>
      <w:r w:rsidR="00FE2342">
        <w:rPr>
          <w:b/>
          <w:color w:val="000000"/>
          <w:sz w:val="22"/>
          <w:szCs w:val="22"/>
        </w:rPr>
        <w:t>5</w:t>
      </w:r>
      <w:r w:rsidR="00FC69AF" w:rsidRPr="00721B4F">
        <w:rPr>
          <w:b/>
          <w:color w:val="000000"/>
          <w:sz w:val="22"/>
          <w:szCs w:val="22"/>
        </w:rPr>
        <w:t>.201</w:t>
      </w:r>
      <w:r w:rsidR="003236D5" w:rsidRPr="00721B4F">
        <w:rPr>
          <w:b/>
          <w:color w:val="000000"/>
          <w:sz w:val="22"/>
          <w:szCs w:val="22"/>
        </w:rPr>
        <w:t>8</w:t>
      </w:r>
      <w:r w:rsidR="00FC69AF" w:rsidRPr="00721B4F">
        <w:rPr>
          <w:b/>
          <w:color w:val="000000"/>
          <w:sz w:val="22"/>
          <w:szCs w:val="22"/>
        </w:rPr>
        <w:t>,</w:t>
      </w:r>
      <w:r w:rsidR="003236D5" w:rsidRPr="00721B4F">
        <w:rPr>
          <w:b/>
          <w:color w:val="000000"/>
          <w:sz w:val="22"/>
          <w:szCs w:val="22"/>
        </w:rPr>
        <w:t xml:space="preserve"> </w:t>
      </w:r>
      <w:r w:rsidRPr="00721B4F">
        <w:rPr>
          <w:b/>
          <w:sz w:val="22"/>
          <w:szCs w:val="22"/>
        </w:rPr>
        <w:t>o środowiskowych uwarunkowaniach, stwierdzająca brak potrzeby przeprowadzenia oceny oddziaływania na środowisko dla przedsięwzięcia</w:t>
      </w:r>
      <w:r w:rsidRPr="00721B4F">
        <w:rPr>
          <w:b/>
          <w:color w:val="000000"/>
          <w:sz w:val="22"/>
          <w:szCs w:val="22"/>
        </w:rPr>
        <w:t xml:space="preserve"> pn.:</w:t>
      </w:r>
    </w:p>
    <w:p w14:paraId="7E42F936" w14:textId="77777777" w:rsidR="003236D5" w:rsidRDefault="003236D5" w:rsidP="003236D5">
      <w:pPr>
        <w:spacing w:after="120" w:line="276" w:lineRule="auto"/>
        <w:ind w:left="284" w:right="-2"/>
        <w:contextualSpacing/>
        <w:jc w:val="both"/>
        <w:outlineLvl w:val="0"/>
        <w:rPr>
          <w:b/>
          <w:bCs/>
          <w:color w:val="000000"/>
          <w:sz w:val="22"/>
          <w:szCs w:val="22"/>
        </w:rPr>
      </w:pPr>
      <w:bookmarkStart w:id="1" w:name="_Hlk520725237"/>
    </w:p>
    <w:p w14:paraId="614D9B51" w14:textId="794C54A7" w:rsidR="00E556B9" w:rsidRPr="00E556B9" w:rsidRDefault="00E556B9" w:rsidP="00E556B9">
      <w:pPr>
        <w:spacing w:after="120" w:line="276" w:lineRule="auto"/>
        <w:ind w:left="142"/>
        <w:contextualSpacing/>
        <w:jc w:val="center"/>
        <w:outlineLvl w:val="0"/>
        <w:rPr>
          <w:b/>
          <w:color w:val="000000"/>
          <w:sz w:val="28"/>
          <w:szCs w:val="28"/>
        </w:rPr>
      </w:pPr>
      <w:r w:rsidRPr="00E556B9">
        <w:rPr>
          <w:b/>
          <w:color w:val="000000"/>
          <w:sz w:val="28"/>
          <w:szCs w:val="28"/>
        </w:rPr>
        <w:t>„</w:t>
      </w:r>
      <w:r w:rsidRPr="00E556B9">
        <w:rPr>
          <w:b/>
          <w:bCs/>
          <w:color w:val="000000"/>
          <w:sz w:val="28"/>
          <w:szCs w:val="28"/>
        </w:rPr>
        <w:t xml:space="preserve">Budowa stacji paliw płynnych i gazu LPG wraz z czterema stanowiskami mycia samochodów oraz stanowiskiem okręgowej stacji kontroli pojazdów na terenie działek o numerach ewidencyjnych: </w:t>
      </w:r>
      <w:r w:rsidRPr="00E556B9">
        <w:rPr>
          <w:b/>
          <w:color w:val="000000"/>
          <w:sz w:val="28"/>
          <w:szCs w:val="28"/>
        </w:rPr>
        <w:t>575, 576/1, 576/2 i 580/18</w:t>
      </w:r>
      <w:r w:rsidRPr="00E556B9">
        <w:rPr>
          <w:color w:val="000000"/>
          <w:sz w:val="28"/>
          <w:szCs w:val="28"/>
        </w:rPr>
        <w:t xml:space="preserve"> </w:t>
      </w:r>
      <w:r w:rsidRPr="00E556B9">
        <w:rPr>
          <w:b/>
          <w:bCs/>
          <w:color w:val="000000"/>
          <w:sz w:val="28"/>
          <w:szCs w:val="28"/>
        </w:rPr>
        <w:t>położonych w Kielcach przy ulicy Jagiellońskiej</w:t>
      </w:r>
      <w:r w:rsidRPr="00E556B9">
        <w:rPr>
          <w:b/>
          <w:color w:val="000000"/>
          <w:sz w:val="28"/>
          <w:szCs w:val="28"/>
        </w:rPr>
        <w:t>”</w:t>
      </w:r>
    </w:p>
    <w:p w14:paraId="00588FE5" w14:textId="00B64D0F" w:rsidR="00E556B9" w:rsidRDefault="00E556B9" w:rsidP="00E556B9">
      <w:pPr>
        <w:spacing w:after="120" w:line="276" w:lineRule="auto"/>
        <w:ind w:left="142"/>
        <w:contextualSpacing/>
        <w:jc w:val="both"/>
        <w:outlineLvl w:val="0"/>
        <w:rPr>
          <w:b/>
          <w:color w:val="000000"/>
          <w:sz w:val="22"/>
          <w:szCs w:val="22"/>
        </w:rPr>
      </w:pPr>
    </w:p>
    <w:p w14:paraId="6CB6E5EE" w14:textId="77777777" w:rsidR="00E556B9" w:rsidRPr="00E556B9" w:rsidRDefault="00E556B9" w:rsidP="00E556B9">
      <w:pPr>
        <w:spacing w:after="120" w:line="276" w:lineRule="auto"/>
        <w:ind w:left="142"/>
        <w:contextualSpacing/>
        <w:jc w:val="both"/>
        <w:outlineLvl w:val="0"/>
        <w:rPr>
          <w:b/>
          <w:color w:val="000000"/>
          <w:sz w:val="22"/>
          <w:szCs w:val="22"/>
        </w:rPr>
      </w:pPr>
    </w:p>
    <w:bookmarkEnd w:id="1"/>
    <w:p w14:paraId="4BC9C8B6" w14:textId="3AAF3C2C" w:rsidR="0033293E" w:rsidRPr="007663BE" w:rsidRDefault="0033293E" w:rsidP="00EB0E02">
      <w:pPr>
        <w:spacing w:before="120" w:after="120"/>
        <w:ind w:firstLine="284"/>
        <w:rPr>
          <w:color w:val="000000" w:themeColor="text1"/>
          <w:sz w:val="22"/>
          <w:szCs w:val="22"/>
        </w:rPr>
      </w:pPr>
      <w:r w:rsidRPr="007663BE">
        <w:rPr>
          <w:sz w:val="22"/>
          <w:szCs w:val="22"/>
        </w:rPr>
        <w:t>Z treścią ww. decyzji</w:t>
      </w:r>
      <w:r w:rsidR="0027508E">
        <w:rPr>
          <w:sz w:val="22"/>
          <w:szCs w:val="22"/>
        </w:rPr>
        <w:t>,</w:t>
      </w:r>
      <w:r w:rsidRPr="007663BE">
        <w:rPr>
          <w:sz w:val="22"/>
          <w:szCs w:val="22"/>
        </w:rPr>
        <w:t xml:space="preserve"> a także z dokumentacją zgromadzoną w sprawie, w tym:</w:t>
      </w:r>
    </w:p>
    <w:p w14:paraId="69724E75" w14:textId="49A620CE" w:rsidR="00EB0E02" w:rsidRPr="003236D5" w:rsidRDefault="0033293E" w:rsidP="003236D5">
      <w:pPr>
        <w:pStyle w:val="Akapitzlist"/>
        <w:numPr>
          <w:ilvl w:val="0"/>
          <w:numId w:val="2"/>
        </w:numPr>
        <w:ind w:left="284" w:hanging="284"/>
        <w:contextualSpacing w:val="0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3236D5">
        <w:rPr>
          <w:sz w:val="22"/>
          <w:szCs w:val="22"/>
        </w:rPr>
        <w:t>opinią sanitarną Państwowego Powiatowego Inspektora Sanitarnego w Kielcach</w:t>
      </w:r>
      <w:r w:rsidR="003236D5" w:rsidRPr="003236D5">
        <w:rPr>
          <w:sz w:val="22"/>
          <w:szCs w:val="22"/>
        </w:rPr>
        <w:t>,</w:t>
      </w:r>
    </w:p>
    <w:p w14:paraId="61D3DE83" w14:textId="77777777" w:rsidR="003236D5" w:rsidRPr="003236D5" w:rsidRDefault="0033293E" w:rsidP="003236D5">
      <w:pPr>
        <w:pStyle w:val="Akapitzlist"/>
        <w:numPr>
          <w:ilvl w:val="0"/>
          <w:numId w:val="2"/>
        </w:numPr>
        <w:ind w:left="284" w:hanging="284"/>
        <w:contextualSpacing w:val="0"/>
        <w:jc w:val="both"/>
        <w:rPr>
          <w:sz w:val="22"/>
          <w:szCs w:val="22"/>
        </w:rPr>
      </w:pPr>
      <w:r w:rsidRPr="003236D5">
        <w:rPr>
          <w:sz w:val="22"/>
          <w:szCs w:val="22"/>
        </w:rPr>
        <w:t>opinią Regionalnego Dyrektora</w:t>
      </w:r>
      <w:r w:rsidR="00417351" w:rsidRPr="003236D5">
        <w:rPr>
          <w:sz w:val="22"/>
          <w:szCs w:val="22"/>
        </w:rPr>
        <w:t xml:space="preserve"> Ochrony Środowiska w Kielcach</w:t>
      </w:r>
      <w:r w:rsidR="003236D5" w:rsidRPr="003236D5">
        <w:rPr>
          <w:sz w:val="22"/>
          <w:szCs w:val="22"/>
        </w:rPr>
        <w:t>,</w:t>
      </w:r>
    </w:p>
    <w:p w14:paraId="48D05265" w14:textId="77777777" w:rsidR="003236D5" w:rsidRPr="003236D5" w:rsidRDefault="003236D5" w:rsidP="003236D5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3236D5">
        <w:rPr>
          <w:sz w:val="22"/>
          <w:szCs w:val="22"/>
        </w:rPr>
        <w:t>opinią Dyrektora Zarządu Zlewni w Kielcach,</w:t>
      </w:r>
    </w:p>
    <w:p w14:paraId="276DA7FA" w14:textId="3762EDC1" w:rsidR="003236D5" w:rsidRDefault="003236D5" w:rsidP="003236D5">
      <w:pPr>
        <w:pStyle w:val="Akapitzlist"/>
        <w:ind w:left="284"/>
        <w:contextualSpacing w:val="0"/>
        <w:jc w:val="both"/>
        <w:rPr>
          <w:sz w:val="22"/>
          <w:szCs w:val="22"/>
        </w:rPr>
      </w:pPr>
    </w:p>
    <w:p w14:paraId="6947E672" w14:textId="77777777" w:rsidR="00EE2D59" w:rsidRDefault="00EE2D59" w:rsidP="003236D5">
      <w:pPr>
        <w:pStyle w:val="Akapitzlist"/>
        <w:ind w:left="284"/>
        <w:contextualSpacing w:val="0"/>
        <w:jc w:val="both"/>
        <w:rPr>
          <w:sz w:val="22"/>
          <w:szCs w:val="22"/>
        </w:rPr>
      </w:pPr>
    </w:p>
    <w:p w14:paraId="0175B565" w14:textId="2713B9BA" w:rsidR="0033293E" w:rsidRPr="003236D5" w:rsidRDefault="0033293E" w:rsidP="003236D5">
      <w:pPr>
        <w:jc w:val="both"/>
        <w:rPr>
          <w:sz w:val="22"/>
          <w:szCs w:val="22"/>
        </w:rPr>
      </w:pPr>
      <w:r w:rsidRPr="003236D5">
        <w:rPr>
          <w:sz w:val="22"/>
          <w:szCs w:val="22"/>
        </w:rPr>
        <w:t>można zapoznać się w</w:t>
      </w:r>
      <w:r w:rsidRPr="003236D5">
        <w:rPr>
          <w:bCs/>
          <w:sz w:val="22"/>
          <w:szCs w:val="22"/>
        </w:rPr>
        <w:t xml:space="preserve"> </w:t>
      </w:r>
      <w:r w:rsidRPr="003236D5">
        <w:rPr>
          <w:sz w:val="22"/>
          <w:szCs w:val="22"/>
        </w:rPr>
        <w:t xml:space="preserve">Wydziale Usług Komunalnych i Zarządzania Środowiskiem Urzędu Miasta Kielce, przy ul. Strycharskiej 6 w Kielcach, pok. </w:t>
      </w:r>
      <w:r w:rsidR="003236D5">
        <w:rPr>
          <w:sz w:val="22"/>
          <w:szCs w:val="22"/>
        </w:rPr>
        <w:t>309</w:t>
      </w:r>
      <w:r w:rsidRPr="003236D5">
        <w:rPr>
          <w:sz w:val="22"/>
          <w:szCs w:val="22"/>
        </w:rPr>
        <w:t>, tel. (41) 367-66-</w:t>
      </w:r>
      <w:r w:rsidR="003236D5">
        <w:rPr>
          <w:sz w:val="22"/>
          <w:szCs w:val="22"/>
        </w:rPr>
        <w:t>63</w:t>
      </w:r>
      <w:r w:rsidRPr="003236D5">
        <w:rPr>
          <w:sz w:val="22"/>
          <w:szCs w:val="22"/>
        </w:rPr>
        <w:t>, w godzinach pracy Urzędu (od poniedziałku do piątku, w godzinach 7.30 – 15.30).</w:t>
      </w:r>
    </w:p>
    <w:p w14:paraId="1BBCA3AF" w14:textId="77777777" w:rsidR="0033293E" w:rsidRPr="007663BE" w:rsidRDefault="0033293E" w:rsidP="007663BE">
      <w:pPr>
        <w:jc w:val="both"/>
        <w:rPr>
          <w:color w:val="000000"/>
          <w:sz w:val="22"/>
          <w:szCs w:val="22"/>
        </w:rPr>
      </w:pPr>
    </w:p>
    <w:p w14:paraId="68861BE0" w14:textId="77777777" w:rsidR="0033293E" w:rsidRPr="00C7234C" w:rsidRDefault="0033293E" w:rsidP="007663BE">
      <w:pPr>
        <w:jc w:val="both"/>
        <w:rPr>
          <w:color w:val="000000"/>
          <w:sz w:val="22"/>
          <w:szCs w:val="22"/>
        </w:rPr>
      </w:pPr>
    </w:p>
    <w:p w14:paraId="7BE85572" w14:textId="075DADAB" w:rsidR="0033293E" w:rsidRPr="00C7234C" w:rsidRDefault="0033293E" w:rsidP="007663BE">
      <w:pPr>
        <w:jc w:val="both"/>
        <w:rPr>
          <w:sz w:val="22"/>
          <w:szCs w:val="22"/>
        </w:rPr>
      </w:pPr>
      <w:r w:rsidRPr="00C7234C">
        <w:rPr>
          <w:color w:val="000000"/>
          <w:sz w:val="22"/>
          <w:szCs w:val="22"/>
        </w:rPr>
        <w:t>Data podania do publicznej wiadomości:</w:t>
      </w:r>
      <w:r w:rsidRPr="00C7234C">
        <w:rPr>
          <w:sz w:val="22"/>
          <w:szCs w:val="22"/>
        </w:rPr>
        <w:t xml:space="preserve"> </w:t>
      </w:r>
      <w:r w:rsidR="00396BC4">
        <w:rPr>
          <w:sz w:val="22"/>
          <w:szCs w:val="22"/>
        </w:rPr>
        <w:t xml:space="preserve">30 </w:t>
      </w:r>
      <w:r w:rsidR="00E556B9">
        <w:rPr>
          <w:sz w:val="22"/>
          <w:szCs w:val="22"/>
        </w:rPr>
        <w:t>października</w:t>
      </w:r>
      <w:r w:rsidR="003236D5">
        <w:rPr>
          <w:sz w:val="22"/>
          <w:szCs w:val="22"/>
        </w:rPr>
        <w:t xml:space="preserve"> </w:t>
      </w:r>
      <w:r w:rsidRPr="00C7234C">
        <w:rPr>
          <w:sz w:val="22"/>
          <w:szCs w:val="22"/>
        </w:rPr>
        <w:t>201</w:t>
      </w:r>
      <w:r w:rsidR="003236D5">
        <w:rPr>
          <w:sz w:val="22"/>
          <w:szCs w:val="22"/>
        </w:rPr>
        <w:t>8</w:t>
      </w:r>
      <w:r w:rsidRPr="00C7234C">
        <w:rPr>
          <w:color w:val="000000" w:themeColor="text1"/>
          <w:sz w:val="22"/>
          <w:szCs w:val="22"/>
        </w:rPr>
        <w:t xml:space="preserve"> r.</w:t>
      </w:r>
    </w:p>
    <w:p w14:paraId="1B2302AF" w14:textId="77777777" w:rsidR="0033293E" w:rsidRPr="002620CB" w:rsidRDefault="0033293E" w:rsidP="007663BE">
      <w:pPr>
        <w:jc w:val="both"/>
        <w:rPr>
          <w:sz w:val="22"/>
          <w:szCs w:val="22"/>
        </w:rPr>
      </w:pPr>
    </w:p>
    <w:p w14:paraId="292AA840" w14:textId="77777777" w:rsidR="0033293E" w:rsidRPr="002620CB" w:rsidRDefault="0033293E" w:rsidP="0033293E">
      <w:pPr>
        <w:jc w:val="both"/>
        <w:rPr>
          <w:sz w:val="22"/>
          <w:szCs w:val="22"/>
        </w:rPr>
      </w:pPr>
      <w:bookmarkStart w:id="2" w:name="_GoBack"/>
      <w:bookmarkEnd w:id="2"/>
    </w:p>
    <w:p w14:paraId="64856D53" w14:textId="77777777" w:rsidR="0033293E" w:rsidRPr="002620CB" w:rsidRDefault="0033293E" w:rsidP="0033293E">
      <w:pPr>
        <w:jc w:val="both"/>
        <w:rPr>
          <w:sz w:val="22"/>
          <w:szCs w:val="22"/>
        </w:rPr>
      </w:pPr>
    </w:p>
    <w:p w14:paraId="6C716573" w14:textId="77777777" w:rsidR="00A32857" w:rsidRDefault="00A32857" w:rsidP="00975257">
      <w:pPr>
        <w:spacing w:before="120"/>
        <w:jc w:val="both"/>
        <w:rPr>
          <w:rFonts w:eastAsia="Calibri"/>
          <w:color w:val="000000" w:themeColor="text1"/>
          <w:sz w:val="16"/>
          <w:szCs w:val="16"/>
          <w:u w:val="single"/>
          <w:lang w:eastAsia="en-US"/>
        </w:rPr>
      </w:pPr>
    </w:p>
    <w:p w14:paraId="2A2743E5" w14:textId="77777777" w:rsidR="00A32857" w:rsidRDefault="00A32857" w:rsidP="00975257">
      <w:pPr>
        <w:spacing w:before="120"/>
        <w:jc w:val="both"/>
        <w:rPr>
          <w:rFonts w:eastAsia="Calibri"/>
          <w:color w:val="000000" w:themeColor="text1"/>
          <w:sz w:val="16"/>
          <w:szCs w:val="16"/>
          <w:u w:val="single"/>
          <w:lang w:eastAsia="en-US"/>
        </w:rPr>
      </w:pPr>
    </w:p>
    <w:p w14:paraId="0AAA0371" w14:textId="45A501A4" w:rsidR="00A32857" w:rsidRDefault="00A32857" w:rsidP="00975257">
      <w:pPr>
        <w:spacing w:before="120"/>
        <w:jc w:val="both"/>
        <w:rPr>
          <w:rFonts w:eastAsia="Calibri"/>
          <w:color w:val="000000" w:themeColor="text1"/>
          <w:sz w:val="16"/>
          <w:szCs w:val="16"/>
          <w:u w:val="single"/>
          <w:lang w:eastAsia="en-US"/>
        </w:rPr>
      </w:pPr>
    </w:p>
    <w:p w14:paraId="663CD67B" w14:textId="46FD07B9" w:rsidR="003236D5" w:rsidRDefault="003236D5" w:rsidP="00975257">
      <w:pPr>
        <w:spacing w:before="120"/>
        <w:jc w:val="both"/>
        <w:rPr>
          <w:rFonts w:eastAsia="Calibri"/>
          <w:color w:val="000000" w:themeColor="text1"/>
          <w:sz w:val="16"/>
          <w:szCs w:val="16"/>
          <w:u w:val="single"/>
          <w:lang w:eastAsia="en-US"/>
        </w:rPr>
      </w:pPr>
    </w:p>
    <w:p w14:paraId="741E1248" w14:textId="77777777" w:rsidR="003236D5" w:rsidRDefault="003236D5" w:rsidP="00975257">
      <w:pPr>
        <w:spacing w:before="120"/>
        <w:jc w:val="both"/>
        <w:rPr>
          <w:rFonts w:eastAsia="Calibri"/>
          <w:color w:val="000000" w:themeColor="text1"/>
          <w:sz w:val="16"/>
          <w:szCs w:val="16"/>
          <w:u w:val="single"/>
          <w:lang w:eastAsia="en-US"/>
        </w:rPr>
      </w:pPr>
    </w:p>
    <w:p w14:paraId="44DE0E94" w14:textId="15E22806" w:rsidR="00EB0E02" w:rsidRDefault="00EB0E02" w:rsidP="00975257">
      <w:pPr>
        <w:spacing w:before="120"/>
        <w:jc w:val="both"/>
        <w:rPr>
          <w:rFonts w:eastAsia="Calibri"/>
          <w:color w:val="000000" w:themeColor="text1"/>
          <w:sz w:val="16"/>
          <w:szCs w:val="16"/>
          <w:u w:val="single"/>
          <w:lang w:eastAsia="en-US"/>
        </w:rPr>
      </w:pPr>
    </w:p>
    <w:p w14:paraId="20262302" w14:textId="77777777" w:rsidR="00EB0E02" w:rsidRDefault="00EB0E02" w:rsidP="00975257">
      <w:pPr>
        <w:spacing w:before="120"/>
        <w:jc w:val="both"/>
        <w:rPr>
          <w:rFonts w:eastAsia="Calibri"/>
          <w:color w:val="000000" w:themeColor="text1"/>
          <w:sz w:val="16"/>
          <w:szCs w:val="16"/>
          <w:u w:val="single"/>
          <w:lang w:eastAsia="en-US"/>
        </w:rPr>
      </w:pPr>
    </w:p>
    <w:p w14:paraId="795CBBF7" w14:textId="77777777" w:rsidR="00A32857" w:rsidRDefault="00A32857" w:rsidP="00975257">
      <w:pPr>
        <w:spacing w:before="120"/>
        <w:jc w:val="both"/>
        <w:rPr>
          <w:rFonts w:eastAsia="Calibri"/>
          <w:color w:val="000000" w:themeColor="text1"/>
          <w:sz w:val="16"/>
          <w:szCs w:val="16"/>
          <w:u w:val="single"/>
          <w:lang w:eastAsia="en-US"/>
        </w:rPr>
      </w:pPr>
    </w:p>
    <w:p w14:paraId="2C7DBA3A" w14:textId="77777777" w:rsidR="00A32857" w:rsidRDefault="00A32857" w:rsidP="00975257">
      <w:pPr>
        <w:spacing w:before="120"/>
        <w:jc w:val="both"/>
        <w:rPr>
          <w:rFonts w:eastAsia="Calibri"/>
          <w:color w:val="000000" w:themeColor="text1"/>
          <w:sz w:val="16"/>
          <w:szCs w:val="16"/>
          <w:u w:val="single"/>
          <w:lang w:eastAsia="en-US"/>
        </w:rPr>
      </w:pPr>
    </w:p>
    <w:p w14:paraId="15E9A130" w14:textId="75A3EB10" w:rsidR="00975257" w:rsidRPr="00975257" w:rsidRDefault="00975257" w:rsidP="00975257">
      <w:pPr>
        <w:spacing w:before="120"/>
        <w:jc w:val="both"/>
        <w:rPr>
          <w:rFonts w:eastAsia="Calibri"/>
          <w:color w:val="000000" w:themeColor="text1"/>
          <w:sz w:val="16"/>
          <w:szCs w:val="16"/>
          <w:u w:val="single"/>
          <w:lang w:eastAsia="en-US"/>
        </w:rPr>
      </w:pPr>
      <w:r w:rsidRPr="00975257">
        <w:rPr>
          <w:rFonts w:eastAsia="Calibri"/>
          <w:color w:val="000000" w:themeColor="text1"/>
          <w:sz w:val="16"/>
          <w:szCs w:val="16"/>
          <w:u w:val="single"/>
          <w:lang w:eastAsia="en-US"/>
        </w:rPr>
        <w:t>Niniejsze obwieszczenie zamieszczono:</w:t>
      </w:r>
    </w:p>
    <w:p w14:paraId="01BCABA6" w14:textId="77777777" w:rsidR="00975257" w:rsidRDefault="00975257" w:rsidP="00975257">
      <w:pPr>
        <w:pStyle w:val="Akapitzlist"/>
        <w:numPr>
          <w:ilvl w:val="0"/>
          <w:numId w:val="6"/>
        </w:numPr>
        <w:ind w:left="284" w:hanging="284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975257">
        <w:rPr>
          <w:rFonts w:eastAsia="Calibri"/>
          <w:color w:val="000000" w:themeColor="text1"/>
          <w:sz w:val="16"/>
          <w:szCs w:val="16"/>
          <w:lang w:eastAsia="en-US"/>
        </w:rPr>
        <w:t>na tablicach ogłoszeń Urzędu Miasta Kielce – Rynek 1 oraz ul. Strycharska 6 w Kielcach,</w:t>
      </w:r>
    </w:p>
    <w:p w14:paraId="75DDD247" w14:textId="1FEAA177" w:rsidR="00975257" w:rsidRDefault="00975257" w:rsidP="00975257">
      <w:pPr>
        <w:pStyle w:val="Akapitzlist"/>
        <w:numPr>
          <w:ilvl w:val="0"/>
          <w:numId w:val="6"/>
        </w:numPr>
        <w:ind w:left="284" w:hanging="284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975257">
        <w:rPr>
          <w:rFonts w:eastAsia="Calibri"/>
          <w:color w:val="000000" w:themeColor="text1"/>
          <w:sz w:val="16"/>
          <w:szCs w:val="16"/>
          <w:lang w:eastAsia="en-US"/>
        </w:rPr>
        <w:t>w pobliżu miejsca realizacji przedsięwzięcia,</w:t>
      </w:r>
    </w:p>
    <w:p w14:paraId="3004A3DE" w14:textId="7EE016F6" w:rsidR="00975257" w:rsidRPr="00975257" w:rsidRDefault="00975257" w:rsidP="00975257">
      <w:pPr>
        <w:pStyle w:val="Akapitzlist"/>
        <w:numPr>
          <w:ilvl w:val="0"/>
          <w:numId w:val="6"/>
        </w:numPr>
        <w:ind w:left="284" w:hanging="284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975257">
        <w:rPr>
          <w:rFonts w:eastAsia="Calibri"/>
          <w:color w:val="000000" w:themeColor="text1"/>
          <w:sz w:val="16"/>
          <w:szCs w:val="16"/>
          <w:lang w:eastAsia="en-US"/>
        </w:rPr>
        <w:t>w Biuletynie Informacji Publicznej Urzędu Miasta Kielce na stronie internetowej: www.bip.kielce.eu</w:t>
      </w:r>
    </w:p>
    <w:sectPr w:rsidR="00975257" w:rsidRPr="00975257" w:rsidSect="007663BE">
      <w:headerReference w:type="default" r:id="rId7"/>
      <w:pgSz w:w="11906" w:h="16838"/>
      <w:pgMar w:top="1134" w:right="1304" w:bottom="567" w:left="130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3E6A0" w14:textId="77777777" w:rsidR="00503668" w:rsidRDefault="00503668" w:rsidP="00EB0E02">
      <w:r>
        <w:separator/>
      </w:r>
    </w:p>
  </w:endnote>
  <w:endnote w:type="continuationSeparator" w:id="0">
    <w:p w14:paraId="67CB89D0" w14:textId="77777777" w:rsidR="00503668" w:rsidRDefault="00503668" w:rsidP="00EB0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85DB7" w14:textId="77777777" w:rsidR="00503668" w:rsidRDefault="00503668" w:rsidP="00EB0E02">
      <w:r>
        <w:separator/>
      </w:r>
    </w:p>
  </w:footnote>
  <w:footnote w:type="continuationSeparator" w:id="0">
    <w:p w14:paraId="1AE422D4" w14:textId="77777777" w:rsidR="00503668" w:rsidRDefault="00503668" w:rsidP="00EB0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D39A5" w14:textId="4DD1387F" w:rsidR="00EB0E02" w:rsidRPr="00EB0E02" w:rsidRDefault="00EB0E02">
    <w:pPr>
      <w:pStyle w:val="Nagwek"/>
      <w:rPr>
        <w:b/>
      </w:rPr>
    </w:pPr>
    <w:r w:rsidRPr="00EB0E02">
      <w:rPr>
        <w:b/>
      </w:rPr>
      <w:t>PREZYDENT MIASTA KIELCE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2128"/>
    <w:multiLevelType w:val="hybridMultilevel"/>
    <w:tmpl w:val="F1D0817E"/>
    <w:lvl w:ilvl="0" w:tplc="00000009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63782"/>
    <w:multiLevelType w:val="hybridMultilevel"/>
    <w:tmpl w:val="576097A0"/>
    <w:lvl w:ilvl="0" w:tplc="00000009">
      <w:start w:val="1"/>
      <w:numFmt w:val="bullet"/>
      <w:lvlText w:val="­"/>
      <w:lvlJc w:val="left"/>
      <w:pPr>
        <w:ind w:left="1004" w:hanging="360"/>
      </w:pPr>
      <w:rPr>
        <w:rFonts w:ascii="Courier New" w:hAnsi="Courier New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8A73AB"/>
    <w:multiLevelType w:val="hybridMultilevel"/>
    <w:tmpl w:val="70362A2C"/>
    <w:lvl w:ilvl="0" w:tplc="EDA80B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B30109"/>
    <w:multiLevelType w:val="hybridMultilevel"/>
    <w:tmpl w:val="D2DCFF24"/>
    <w:lvl w:ilvl="0" w:tplc="C3F4150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38142D6"/>
    <w:multiLevelType w:val="hybridMultilevel"/>
    <w:tmpl w:val="B964BCC2"/>
    <w:lvl w:ilvl="0" w:tplc="04150013">
      <w:start w:val="1"/>
      <w:numFmt w:val="upperRoman"/>
      <w:lvlText w:val="%1."/>
      <w:lvlJc w:val="righ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56D628D6"/>
    <w:multiLevelType w:val="hybridMultilevel"/>
    <w:tmpl w:val="5678D34C"/>
    <w:lvl w:ilvl="0" w:tplc="04150011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927399D"/>
    <w:multiLevelType w:val="hybridMultilevel"/>
    <w:tmpl w:val="9F60C088"/>
    <w:lvl w:ilvl="0" w:tplc="C3AAEF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22DB2"/>
    <w:multiLevelType w:val="hybridMultilevel"/>
    <w:tmpl w:val="61D814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21D9E"/>
    <w:multiLevelType w:val="hybridMultilevel"/>
    <w:tmpl w:val="DE027D7E"/>
    <w:lvl w:ilvl="0" w:tplc="109C8A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9D4"/>
    <w:rsid w:val="000407D9"/>
    <w:rsid w:val="001662CD"/>
    <w:rsid w:val="0027508E"/>
    <w:rsid w:val="003236D5"/>
    <w:rsid w:val="0033293E"/>
    <w:rsid w:val="003779FB"/>
    <w:rsid w:val="003819AF"/>
    <w:rsid w:val="0039009B"/>
    <w:rsid w:val="00396BC4"/>
    <w:rsid w:val="00417351"/>
    <w:rsid w:val="00503668"/>
    <w:rsid w:val="00506349"/>
    <w:rsid w:val="006D0EA2"/>
    <w:rsid w:val="00721B4F"/>
    <w:rsid w:val="007663BE"/>
    <w:rsid w:val="00807D14"/>
    <w:rsid w:val="00864C9E"/>
    <w:rsid w:val="008A76FA"/>
    <w:rsid w:val="00975257"/>
    <w:rsid w:val="009B3D94"/>
    <w:rsid w:val="009C7FF3"/>
    <w:rsid w:val="009E4359"/>
    <w:rsid w:val="00A32857"/>
    <w:rsid w:val="00A754BE"/>
    <w:rsid w:val="00AA3686"/>
    <w:rsid w:val="00AA49D4"/>
    <w:rsid w:val="00AE5D00"/>
    <w:rsid w:val="00B50CA6"/>
    <w:rsid w:val="00C175CC"/>
    <w:rsid w:val="00C56545"/>
    <w:rsid w:val="00C7234C"/>
    <w:rsid w:val="00D20626"/>
    <w:rsid w:val="00E556B9"/>
    <w:rsid w:val="00EB0E02"/>
    <w:rsid w:val="00EE2D59"/>
    <w:rsid w:val="00FB2B99"/>
    <w:rsid w:val="00FC69AF"/>
    <w:rsid w:val="00FE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EE8CF"/>
  <w15:chartTrackingRefBased/>
  <w15:docId w15:val="{54C2F2E4-3488-4384-9675-5B69DE24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33293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3293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3293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735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63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3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63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63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63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3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3B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0E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0E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E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E0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Sikorska-Proboszcz</dc:creator>
  <cp:keywords/>
  <dc:description/>
  <cp:lastModifiedBy>Małgorzata Sikorska-Proboszcz</cp:lastModifiedBy>
  <cp:revision>11</cp:revision>
  <dcterms:created xsi:type="dcterms:W3CDTF">2017-08-28T08:55:00Z</dcterms:created>
  <dcterms:modified xsi:type="dcterms:W3CDTF">2018-10-30T13:46:00Z</dcterms:modified>
</cp:coreProperties>
</file>